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حفل خمسية إطلاق موسوعة القرى الفلسطينية في دمشق</w:t>
      </w:r>
    </w:p>
    <w:p>
      <w:pPr>
        <w:pStyle w:val="rtlJustify"/>
      </w:pPr>
      <w:r>
        <w:rPr>
          <w:rFonts w:ascii="Traditional Arabic" w:hAnsi="Traditional Arabic" w:eastAsia="Traditional Arabic" w:cs="Traditional Arabic"/>
          <w:sz w:val="28"/>
          <w:szCs w:val="28"/>
          <w:rtl/>
        </w:rPr>
        <w:t xml:space="preserve">*خمس سنوات من التوثيق*</w:t>
      </w:r>
    </w:p>
    <w:p>
      <w:pPr>
        <w:pStyle w:val="rtlJustify"/>
      </w:pPr>
      <w:r>
        <w:rPr>
          <w:rFonts w:ascii="Traditional Arabic" w:hAnsi="Traditional Arabic" w:eastAsia="Traditional Arabic" w:cs="Traditional Arabic"/>
          <w:sz w:val="28"/>
          <w:szCs w:val="28"/>
          <w:rtl/>
        </w:rPr>
        <w:t xml:space="preserve"> بحضور قامات وطنية وأكاديمية ووجهاء المخيمات ورجالات العمل الوطني في سوريا  أقامت موسوعة القرى الفلسطينية في العاصمة السورية دمشق يوم أمس السبت 10- 1- 2026 ملتقى  بمناسبة مرور خمس سنوات على  تأسيس موسوعة القرى الفلسطينية بحضور نخبة من أبناء القرى الفلسطينية والأكاديميين والمهتمين،</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رشا السهلي مديرة الموسوعة مسيرة التوثيق والتأسيس وآفاق المستقبل. قدم الأديب الأستلذ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وقدم الشاعر ماعر محمد وصلته الشعرية لامست عناقيد الشعر ذرى الوطن ومبيبات ترابه </w:t>
      </w:r>
    </w:p>
    <w:p>
      <w:pPr>
        <w:pStyle w:val="rtlJustify"/>
      </w:pPr>
      <w:r>
        <w:rPr>
          <w:rFonts w:ascii="Traditional Arabic" w:hAnsi="Traditional Arabic" w:eastAsia="Traditional Arabic" w:cs="Traditional Arabic"/>
          <w:sz w:val="28"/>
          <w:szCs w:val="28"/>
          <w:rtl/>
        </w:rPr>
        <w:t xml:space="preserve">من المهم التأكيد أن باحثين ومعاصري النكبة من أبناء وقاطني مخيم اليرموك كانوا من السباقين للتوثيق لتاريخ قراهم، وقد صدر في دمشق عشرات الكتب التي وثقت القرية الفلسطينية وتوقف هذا العمل منذ عام 2011، تأمل موسوعة القرى الفلسطينية أن يكون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2026-03-21T07:02:14+00:00</dcterms:created>
  <dcterms:modified xsi:type="dcterms:W3CDTF">2026-03-21T07:02:14+00:00</dcterms:modified>
</cp:coreProperties>
</file>

<file path=docProps/custom.xml><?xml version="1.0" encoding="utf-8"?>
<Properties xmlns="http://schemas.openxmlformats.org/officeDocument/2006/custom-properties" xmlns:vt="http://schemas.openxmlformats.org/officeDocument/2006/docPropsVTypes"/>
</file>