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الجماسين الشرقي</w:t>
      </w:r>
    </w:p>
    <w:p>
      <w:pPr>
        <w:pStyle w:val="rtlJustify"/>
      </w:pPr>
      <w:r>
        <w:rPr>
          <w:rFonts w:ascii="Traditional Arabic" w:hAnsi="Traditional Arabic" w:eastAsia="Traditional Arabic" w:cs="Traditional Arabic"/>
          <w:sz w:val="28"/>
          <w:szCs w:val="28"/>
          <w:rtl/>
        </w:rPr>
        <w:t xml:space="preserve">قرية فلسطينية مهجرة، كانت تقع قبل مصب نهر العوجا بنحو 3 كم، وعلى بعد 9 كم من شمال شرق مدينة يافا، وعلى ارتفاع لايزيد عن 25 م عن مستوى سطح البحر، ومساحة أراضيها تبلغ 358 دونم.</w:t>
      </w:r>
    </w:p>
    <w:p>
      <w:pPr>
        <w:pStyle w:val="rtlJustify"/>
      </w:pPr>
      <w:r>
        <w:rPr>
          <w:rFonts w:ascii="Traditional Arabic" w:hAnsi="Traditional Arabic" w:eastAsia="Traditional Arabic" w:cs="Traditional Arabic"/>
          <w:sz w:val="28"/>
          <w:szCs w:val="28"/>
          <w:rtl/>
        </w:rPr>
        <w:t xml:space="preserve">تحدها قرى: الشيخ مونس، الجريشة، المسعودية والجماسين الغربي.</w:t>
      </w:r>
    </w:p>
    <w:p>
      <w:pPr>
        <w:pStyle w:val="rtlJustify"/>
      </w:pPr>
      <w:r>
        <w:rPr>
          <w:rFonts w:ascii="Traditional Arabic" w:hAnsi="Traditional Arabic" w:eastAsia="Traditional Arabic" w:cs="Traditional Arabic"/>
          <w:sz w:val="28"/>
          <w:szCs w:val="28"/>
          <w:rtl/>
        </w:rPr>
        <w:t xml:space="preserve">كان عدد سكانها عام 1948 حوالي 847 نسمة وكان لهم 62 منزلاً، وقُدِرَ عدد اللاجئين من أبناء القرية عام 1998 بــ 5200 نسمة.</w:t>
      </w:r>
    </w:p>
    <w:p>
      <w:pPr>
        <w:pStyle w:val="rtlJustify"/>
      </w:pPr>
      <w:r>
        <w:rPr>
          <w:rFonts w:ascii="Traditional Arabic" w:hAnsi="Traditional Arabic" w:eastAsia="Traditional Arabic" w:cs="Traditional Arabic"/>
          <w:sz w:val="28"/>
          <w:szCs w:val="28"/>
          <w:rtl/>
        </w:rPr>
        <w:t xml:space="preserve">من المرجح أن تكون الجماسين الشرقي ومثلها الغربي وقعت في قبضة القوات الصهيونية قبيل نهاية الانتداب البريطاني، في سياق العمليات التي استهدفت تأمين حدود تل أبيب وطرد السكان العرب الذين تقع قراهم على أطرافها، ويرجح أن يكون يوم 17 آذار/ مارس 1948 هو تاريخ احتلال القريتين.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تبتعد القرية عن يافا 9 كيلومتر</w:t>
      </w:r>
    </w:p>
    <w:p>
      <w:pPr>
        <w:pStyle w:val="rtlJustify"/>
      </w:pPr>
      <w:r>
        <w:rPr>
          <w:rFonts w:ascii="Traditional Arabic" w:hAnsi="Traditional Arabic" w:eastAsia="Traditional Arabic" w:cs="Traditional Arabic"/>
          <w:sz w:val="28"/>
          <w:szCs w:val="28"/>
          <w:rtl/>
        </w:rPr>
        <w:t xml:space="preserve">كانت القرية تقع على بعد نحو خمسة كلم من شاطئ البحر، في السهل الساحلي الأوسط، وتتاخمها المستنقعات ويعني القسم الأول من اسمها مربي الجواميس بينما يميزها القسم الثاني من توأمها الجماسين الغربي الواقعة إلى الغرب منها.</w:t>
      </w:r>
    </w:p>
    <w:p>
      <w:pPr>
        <w:pStyle w:val="rtlJustify"/>
      </w:pPr>
      <w:r>
        <w:rPr>
          <w:rFonts w:ascii="Traditional Arabic" w:hAnsi="Traditional Arabic" w:eastAsia="Traditional Arabic" w:cs="Traditional Arabic"/>
          <w:sz w:val="28"/>
          <w:szCs w:val="28"/>
          <w:rtl/>
        </w:rPr>
        <w:t xml:space="preserve">الجماسين الشرقي: تبلغ مساحة أراضيها (358) دونماً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الجماسين يرجع إسم القرية نسبة إلى اشتغال أهلها ورعايتهم للجواميس (وهو حيوان يشبه البقرة إلا انه أكبر حجماً).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سكان قرية الجماسين الشرقي</w:t>
      </w:r>
    </w:p>
    <w:p>
      <w:pPr>
        <w:pStyle w:val="rtlJustify"/>
      </w:pPr>
      <w:r>
        <w:rPr>
          <w:rFonts w:ascii="Traditional Arabic" w:hAnsi="Traditional Arabic" w:eastAsia="Traditional Arabic" w:cs="Traditional Arabic"/>
          <w:sz w:val="28"/>
          <w:szCs w:val="28"/>
          <w:rtl/>
        </w:rPr>
        <w:t xml:space="preserve"> بلغ عدد سكان القرية في أواخر عهد الانتداب 730 نسمة فقط.كان سكان الجماسين الشرقي كلهم من المسلمين وأصلهم بدو هاجروا من غور الأردن. يُرجّح أنّهم وصلوا إلى المنطقة المجاورة لموقع القرية في القرن السادس عشر. وأدرجت سجلات الضرائب العثمانية في سنة 1596 (جماسين \ مزرعة خشنة) باعتبارها قبيلة في ناحية بني صعب (لواء نابلس). كان أفرادها يؤدون الضرائب على الماعز وخلايا النحل. ويبدو، نظرًا لعدم ذكر الضرائب على الغلال، أنّ سكان هذه «المزرعة» كانوا مختصين برعي المواشي قصير المدى. استقرّ سكان الجماسين كانوا في المنطقة في القرن الثامن عشر. كان مسكنهم المميز، المعروف بـ«الخوص»، عبارة عن كوخ مخروطي أو هرمي الشكل مصنوع من جذوع الشجر وأغصانها وكانت بعض منازل القرية مبنية بالطوب.</w:t>
      </w:r>
    </w:p>
    <w:p>
      <w:pPr>
        <w:pStyle w:val="rtlJustify"/>
      </w:pPr>
      <w:r>
        <w:rPr>
          <w:rFonts w:ascii="Traditional Arabic" w:hAnsi="Traditional Arabic" w:eastAsia="Traditional Arabic" w:cs="Traditional Arabic"/>
          <w:sz w:val="28"/>
          <w:szCs w:val="28"/>
          <w:rtl/>
        </w:rPr>
        <w:t xml:space="preserve">وكان أبناء الجماسين الشرقي يؤمون مدرسة قرية الشيخ مونس. وكانت تربية الجواميس مورد ا 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تشتمل قرية  الجماسين الشرقية والغربية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الحياة الاقتصادية في قرية الجماسين الشرقي</w:t>
      </w:r>
    </w:p>
    <w:p>
      <w:pPr>
        <w:pStyle w:val="rtlJustify"/>
      </w:pPr>
      <w:r>
        <w:rPr>
          <w:rFonts w:ascii="Traditional Arabic" w:hAnsi="Traditional Arabic" w:eastAsia="Traditional Arabic" w:cs="Traditional Arabic"/>
          <w:sz w:val="28"/>
          <w:szCs w:val="28"/>
          <w:rtl/>
        </w:rPr>
        <w:t xml:space="preserve"> كانت تربية الجواميس مورد الرزق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 ومحاصيل أخرى. في 1944\1945 كان ما مجموعه 53 دونمًا مخصصًا للحمضيات والموز و 40 دونمًا للحبوب و193 دونمًا مرويًا أو مستخدمًا للبساتين.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قرية الجماسين الشرقي</w:t>
      </w:r>
    </w:p>
    <w:p>
      <w:pPr>
        <w:pStyle w:val="rtlJustify"/>
      </w:pPr>
      <w:r>
        <w:rPr>
          <w:rFonts w:ascii="Traditional Arabic" w:hAnsi="Traditional Arabic" w:eastAsia="Traditional Arabic" w:cs="Traditional Arabic"/>
          <w:sz w:val="28"/>
          <w:szCs w:val="28"/>
          <w:rtl/>
        </w:rPr>
        <w:t xml:space="preserve">من المرجح أن تكون الجماسين الشرقي وقعت في قبضة القوات الصهيونية قبيل الانتداب البريطاني ‎في 15 مايو/أيار ‎1948.‏ إذ كانت هذه القوات تسيطر في تلك الآونة على كامل المنطقة الساحلية بين حيفا وتل أبيب.</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الجماسين الشرقي اليوم</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لكن البناء في تل أبيب المجاورة امتد وطغى على الموقع؟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2026-02-05T01:20:30+00:00</dcterms:created>
  <dcterms:modified xsi:type="dcterms:W3CDTF">2026-02-05T01:20:30+00:00</dcterms:modified>
</cp:coreProperties>
</file>

<file path=docProps/custom.xml><?xml version="1.0" encoding="utf-8"?>
<Properties xmlns="http://schemas.openxmlformats.org/officeDocument/2006/custom-properties" xmlns:vt="http://schemas.openxmlformats.org/officeDocument/2006/docPropsVTypes"/>
</file>